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1B255304" wp14:editId="01EE8B03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34" w:rsidRPr="00B94F54" w:rsidRDefault="00766025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AD0034" w:rsidRPr="00B94F54" w:rsidRDefault="00766025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AD0034" w:rsidRPr="00B94F54" w:rsidRDefault="00766025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AD0034" w:rsidRPr="00884CA0" w:rsidRDefault="00AD0034" w:rsidP="0063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>
        <w:rPr>
          <w:rFonts w:ascii="Times New Roman" w:hAnsi="Times New Roman" w:cs="Times New Roman"/>
          <w:sz w:val="24"/>
          <w:szCs w:val="24"/>
        </w:rPr>
        <w:t>/243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7660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novembar</w:t>
      </w:r>
      <w:proofErr w:type="gramEnd"/>
      <w:r w:rsidR="00BA35D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AD0034" w:rsidRPr="00B94F54" w:rsidRDefault="00766025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AD003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Pr="00B94F54" w:rsidRDefault="00766025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D0034" w:rsidRPr="00B94F54" w:rsidRDefault="00766025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DVADESETOSME</w:t>
      </w:r>
      <w:r w:rsidR="00AD003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</w:p>
    <w:p w:rsidR="00AD0034" w:rsidRPr="00B94F54" w:rsidRDefault="00766025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AD0034" w:rsidRPr="00B94F54" w:rsidRDefault="00766025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UTORAK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AD003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14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NOVEMBAR</w:t>
      </w:r>
      <w:r w:rsidR="00AD003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2017</w:t>
      </w:r>
      <w:r w:rsidR="00AD0034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AD0034" w:rsidRPr="00D3295C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09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Default="00766025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Krsto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Janjušević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Čanak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Radenković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4D68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418E4" w:rsidRDefault="00B418E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418E4" w:rsidRPr="00EB72B8" w:rsidRDefault="00766025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prisustvovali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zdravlja</w:t>
      </w:r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Meho</w:t>
      </w:r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Mahmutović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Dragana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Vujičić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pomoćnika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Mira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Kontić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samostalni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savetnik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B418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766025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C72ED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C72ED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zamenice</w:t>
      </w:r>
      <w:r w:rsidR="00C72ED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766025" w:rsidP="00634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AD0034"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AD0034" w:rsidRPr="00C95D91" w:rsidRDefault="00766025" w:rsidP="006349E3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medicinskim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51-2837/17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C67DF4"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0034" w:rsidRDefault="00766025" w:rsidP="006349E3">
      <w:pPr>
        <w:pStyle w:val="Style5"/>
        <w:widowControl/>
        <w:ind w:firstLine="36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Pre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prelaska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na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dnevni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red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>usvojeni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su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zapisnici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sa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dvadesetdruge</w:t>
      </w:r>
      <w:proofErr w:type="spellEnd"/>
      <w:r w:rsidR="00E12E10">
        <w:rPr>
          <w:rFonts w:ascii="Times New Roman" w:hAnsi="Times New Roman" w:cs="Times New Roman"/>
          <w:color w:val="000000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dvadesettreće</w:t>
      </w:r>
      <w:proofErr w:type="spellEnd"/>
      <w:r w:rsidR="00E12E10">
        <w:rPr>
          <w:rFonts w:ascii="Times New Roman" w:hAnsi="Times New Roman" w:cs="Times New Roman"/>
          <w:color w:val="000000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dvadesetčetvrte</w:t>
      </w:r>
      <w:proofErr w:type="spellEnd"/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i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dvadesetpete</w:t>
      </w:r>
      <w:proofErr w:type="spellEnd"/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sednice</w:t>
      </w:r>
      <w:r w:rsidR="00E12E10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Odbora</w:t>
      </w:r>
      <w:r w:rsidR="00B72BBE">
        <w:rPr>
          <w:rFonts w:ascii="Times New Roman" w:hAnsi="Times New Roman" w:cs="Times New Roman"/>
          <w:color w:val="000000"/>
          <w:lang w:val="sr-Cyrl-CS"/>
        </w:rPr>
        <w:t>.</w:t>
      </w:r>
    </w:p>
    <w:p w:rsidR="00B72BBE" w:rsidRDefault="00B72BBE" w:rsidP="006349E3">
      <w:pPr>
        <w:pStyle w:val="Style5"/>
        <w:widowControl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B72BBE" w:rsidRPr="00EB72B8" w:rsidRDefault="00B72BBE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AD0034" w:rsidRDefault="00AD003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76602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Tačka</w:t>
      </w:r>
    </w:p>
    <w:p w:rsidR="008C39C4" w:rsidRDefault="008C39C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806876" w:rsidRPr="00806876" w:rsidRDefault="00766025" w:rsidP="006349E3">
      <w:pPr>
        <w:pStyle w:val="Style5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Zamenica</w:t>
      </w:r>
      <w:r w:rsidR="008C39C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C39C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8C39C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Elvira</w:t>
      </w:r>
      <w:proofErr w:type="spellEnd"/>
      <w:r w:rsidR="008C39C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Kovač</w:t>
      </w:r>
      <w:r w:rsidR="00BA35D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>otvorila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je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prvu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tačku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dnevnog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reda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i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dala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reč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predstavniku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predlagača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>državnom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sekretaru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Mehi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Mahmutoviću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>koji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je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predstavio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lastRenderedPageBreak/>
        <w:t>Predlog</w:t>
      </w:r>
      <w:r w:rsidR="00C67DF4" w:rsidRP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zakona</w:t>
      </w:r>
      <w:r w:rsidR="00C67DF4" w:rsidRP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</w:t>
      </w:r>
      <w:r w:rsidR="00C67DF4" w:rsidRP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medicinskim</w:t>
      </w:r>
      <w:r w:rsidR="00C67DF4" w:rsidRP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sredstvima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lang w:val="sr-Cyrl-CS"/>
        </w:rPr>
        <w:t>G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lang w:val="sr-Cyrl-CS"/>
        </w:rPr>
        <w:t>Mahmutović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je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najpre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napravio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poređenje</w:t>
      </w:r>
      <w:r w:rsidR="006349E3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sa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prethodnim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Zakonom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lekovima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i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medicinskim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sredstvima</w:t>
      </w:r>
      <w:r w:rsidR="00840C72">
        <w:rPr>
          <w:rFonts w:ascii="Times New Roman" w:hAnsi="Times New Roman" w:cs="Times New Roman"/>
          <w:color w:val="000000"/>
          <w:lang w:val="sr-Cyrl-CS"/>
        </w:rPr>
        <w:t>,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kojim</w:t>
      </w:r>
      <w:r w:rsidR="0012356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je</w:t>
      </w:r>
      <w:r w:rsidR="0012356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započeto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usaglašavanje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oblasti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lekova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i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medicinskih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sredstava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sa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propisima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Evropske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unije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u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ovim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oblastima</w:t>
      </w:r>
      <w:r w:rsidR="00431BB5">
        <w:rPr>
          <w:rFonts w:ascii="Times New Roman" w:hAnsi="Times New Roman" w:cs="Times New Roman"/>
          <w:color w:val="000000"/>
          <w:lang w:val="sr-Cyrl-CS"/>
        </w:rPr>
        <w:t>.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Jedan</w:t>
      </w:r>
      <w:r w:rsidR="00EC438B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od</w:t>
      </w:r>
      <w:r w:rsidR="00EC438B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razloga</w:t>
      </w:r>
      <w:r w:rsidR="00EC438B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donošenje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zakona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je</w:t>
      </w:r>
      <w:r w:rsidR="00EC438B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u</w:t>
      </w:r>
      <w:proofErr w:type="spellStart"/>
      <w:r>
        <w:rPr>
          <w:rFonts w:ascii="Times New Roman" w:hAnsi="Times New Roman" w:cs="Times New Roman"/>
          <w:color w:val="000000"/>
        </w:rPr>
        <w:t>saglašavanje</w:t>
      </w:r>
      <w:proofErr w:type="spellEnd"/>
      <w:r w:rsidR="00EC438B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lang w:val="sr-Cyrl-RS"/>
        </w:rPr>
        <w:t>a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direktivama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drugim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propisima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unije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oblasti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medicinskih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sredstava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i</w:t>
      </w:r>
      <w:r w:rsid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 w:rsidR="00EC438B" w:rsidRPr="00EC438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lang w:val="sr-Cyrl-RS"/>
        </w:rPr>
        <w:t>D</w:t>
      </w:r>
      <w:proofErr w:type="spellStart"/>
      <w:r>
        <w:rPr>
          <w:rFonts w:ascii="Times New Roman" w:hAnsi="Times New Roman" w:cs="Times New Roman"/>
          <w:color w:val="000000"/>
        </w:rPr>
        <w:t>irektivom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opšta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koriste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humanoj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medicini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93/42/</w:t>
      </w:r>
      <w:r>
        <w:rPr>
          <w:rFonts w:ascii="Times New Roman" w:hAnsi="Times New Roman" w:cs="Times New Roman"/>
          <w:color w:val="000000"/>
        </w:rPr>
        <w:t>EES</w:t>
      </w:r>
      <w:r w:rsidR="00EC438B">
        <w:rPr>
          <w:rFonts w:ascii="Times New Roman" w:hAnsi="Times New Roman" w:cs="Times New Roman"/>
          <w:color w:val="000000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>D</w:t>
      </w:r>
      <w:proofErr w:type="spellStart"/>
      <w:r>
        <w:rPr>
          <w:rFonts w:ascii="Times New Roman" w:hAnsi="Times New Roman" w:cs="Times New Roman"/>
          <w:color w:val="000000"/>
        </w:rPr>
        <w:t>irektivom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aktivna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implantabilna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 w:rsidR="00526623">
        <w:rPr>
          <w:rFonts w:ascii="Times New Roman" w:hAnsi="Times New Roman" w:cs="Times New Roman"/>
          <w:color w:val="000000"/>
        </w:rPr>
        <w:t>90/385/</w:t>
      </w:r>
      <w:r>
        <w:rPr>
          <w:rFonts w:ascii="Times New Roman" w:hAnsi="Times New Roman" w:cs="Times New Roman"/>
          <w:color w:val="000000"/>
        </w:rPr>
        <w:t>EES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>D</w:t>
      </w:r>
      <w:proofErr w:type="spellStart"/>
      <w:r>
        <w:rPr>
          <w:rFonts w:ascii="Times New Roman" w:hAnsi="Times New Roman" w:cs="Times New Roman"/>
          <w:color w:val="000000"/>
        </w:rPr>
        <w:t>irektivom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 w:rsidR="00EC438B" w:rsidRPr="00526623">
        <w:rPr>
          <w:rFonts w:ascii="Times New Roman" w:hAnsi="Times New Roman" w:cs="Times New Roman"/>
          <w:i/>
          <w:color w:val="000000"/>
        </w:rPr>
        <w:t>in vitro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medicinska</w:t>
      </w:r>
      <w:proofErr w:type="spellEnd"/>
      <w:r w:rsid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sredstava</w:t>
      </w:r>
      <w:proofErr w:type="spellEnd"/>
      <w:r w:rsidR="00526623">
        <w:rPr>
          <w:rFonts w:ascii="Times New Roman" w:hAnsi="Times New Roman" w:cs="Times New Roman"/>
          <w:color w:val="000000"/>
        </w:rPr>
        <w:t xml:space="preserve"> 98/79/</w:t>
      </w:r>
      <w:r>
        <w:rPr>
          <w:rFonts w:ascii="Times New Roman" w:hAnsi="Times New Roman" w:cs="Times New Roman"/>
          <w:color w:val="000000"/>
        </w:rPr>
        <w:t>ES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smernicama</w:t>
      </w:r>
      <w:proofErr w:type="spellEnd"/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vodičima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MEDDEV.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Uzimajući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obzir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činjenicu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da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navedene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direktive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uređuju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oblast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medicinskih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sredstava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upotrebljavaju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humanoj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medicini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da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koriste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veterinarskoj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medicini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nisu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uređena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jedinstven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nivou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lang w:val="sr-Cyrl-RS"/>
        </w:rPr>
        <w:t>v</w:t>
      </w:r>
      <w:proofErr w:type="spellStart"/>
      <w:r>
        <w:rPr>
          <w:rFonts w:ascii="Times New Roman" w:hAnsi="Times New Roman" w:cs="Times New Roman"/>
          <w:color w:val="000000"/>
        </w:rPr>
        <w:t>ropske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unije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već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nacionalnom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nivou</w:t>
      </w:r>
      <w:proofErr w:type="spellEnd"/>
      <w:r w:rsidR="004978D9">
        <w:rPr>
          <w:rFonts w:ascii="Times New Roman" w:hAnsi="Times New Roman" w:cs="Times New Roman"/>
          <w:color w:val="000000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>navedeni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Zakon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će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se</w:t>
      </w:r>
      <w:r w:rsidR="006349E3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odnositi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samo</w:t>
      </w:r>
      <w:r w:rsidR="00285AB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na</w:t>
      </w:r>
      <w:r w:rsidR="00285AB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oblast</w:t>
      </w:r>
      <w:r w:rsidR="00285AB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humane</w:t>
      </w:r>
      <w:r w:rsidR="00285AB7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medicine</w:t>
      </w:r>
      <w:r w:rsidR="00285AB7">
        <w:rPr>
          <w:rFonts w:ascii="Times New Roman" w:hAnsi="Times New Roman" w:cs="Times New Roman"/>
          <w:color w:val="000000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>te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će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propisi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važili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dana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početka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primene</w:t>
      </w:r>
      <w:proofErr w:type="spellEnd"/>
      <w:r w:rsidR="00A62522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ovog</w:t>
      </w:r>
      <w:proofErr w:type="spellEnd"/>
      <w:r w:rsidR="00A6252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</w:t>
      </w:r>
      <w:proofErr w:type="spellStart"/>
      <w:r>
        <w:rPr>
          <w:rFonts w:ascii="Times New Roman" w:hAnsi="Times New Roman" w:cs="Times New Roman"/>
          <w:color w:val="000000"/>
        </w:rPr>
        <w:t>akona</w:t>
      </w:r>
      <w:proofErr w:type="spellEnd"/>
      <w:r w:rsid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nastavi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>ti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da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primenjuju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medicinska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sredstva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upotrebu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veterinarskoj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medicini</w:t>
      </w:r>
      <w:proofErr w:type="spellEnd"/>
      <w:r w:rsidR="00285AB7">
        <w:rPr>
          <w:rFonts w:ascii="Times New Roman" w:hAnsi="Times New Roman" w:cs="Times New Roman"/>
          <w:color w:val="000000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lang w:val="sr-Cyrl-RS"/>
        </w:rPr>
        <w:t>Ukazano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je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na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brojne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lang w:val="sr-Cyrl-RS"/>
        </w:rPr>
        <w:t>koristi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koje</w:t>
      </w:r>
      <w:r w:rsidR="0080687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će</w:t>
      </w:r>
      <w:r w:rsidR="0080687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doneti</w:t>
      </w:r>
      <w:r w:rsidR="0080687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novi</w:t>
      </w:r>
      <w:r w:rsidR="0080687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Zakon</w:t>
      </w:r>
      <w:r w:rsidR="00806876">
        <w:rPr>
          <w:rFonts w:ascii="Times New Roman" w:hAnsi="Times New Roman" w:cs="Times New Roman"/>
          <w:color w:val="000000"/>
          <w:lang w:val="sr-Cyrl-RS"/>
        </w:rPr>
        <w:t>,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među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kojima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je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naročito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značajno</w:t>
      </w:r>
      <w:r w:rsidR="00FD550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stvaranje</w:t>
      </w:r>
      <w:r w:rsid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>a</w:t>
      </w:r>
      <w:r w:rsid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domaće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proizvođače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medicinskih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sredstava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plasman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njihovih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proizvoda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zemlje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unije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druge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zemlje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sveta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uslovi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razvoj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privrede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Republike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Srbije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celini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. </w:t>
      </w:r>
    </w:p>
    <w:p w:rsidR="00285AB7" w:rsidRDefault="0080687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:rsidR="00806876" w:rsidRDefault="00766025" w:rsidP="006349E3">
      <w:pPr>
        <w:pStyle w:val="Style5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RS"/>
        </w:rPr>
        <w:t>Nakon</w:t>
      </w:r>
      <w:r w:rsidR="00B72BBE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diskusije</w:t>
      </w:r>
      <w:r w:rsidR="00B72BBE">
        <w:rPr>
          <w:rFonts w:ascii="Times New Roman" w:hAnsi="Times New Roman" w:cs="Times New Roman"/>
          <w:color w:val="000000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>na</w:t>
      </w:r>
      <w:r w:rsidR="00C72EDC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predlog</w:t>
      </w:r>
      <w:r w:rsidR="00C72EDC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zamenice</w:t>
      </w:r>
      <w:r w:rsidR="00C72EDC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predsednika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Odbora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Predlog</w:t>
      </w:r>
      <w:r w:rsidR="00C67DF4" w:rsidRPr="00FD5506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zakona</w:t>
      </w:r>
      <w:r w:rsidR="00C67DF4" w:rsidRPr="00FD5506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o</w:t>
      </w:r>
      <w:r w:rsidR="00C67DF4" w:rsidRPr="00FD5506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medicinskim</w:t>
      </w:r>
      <w:r w:rsidR="00C67DF4" w:rsidRPr="00FD5506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sredstvima</w:t>
      </w:r>
      <w:r w:rsidR="000B2DA9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jednoglasno</w:t>
      </w:r>
      <w:r w:rsidR="000B2DA9">
        <w:rPr>
          <w:rFonts w:ascii="Times New Roman" w:hAnsi="Times New Roman" w:cs="Times New Roman"/>
          <w:color w:val="000000"/>
        </w:rPr>
        <w:t xml:space="preserve"> je </w:t>
      </w:r>
      <w:r>
        <w:rPr>
          <w:rFonts w:ascii="Times New Roman" w:hAnsi="Times New Roman" w:cs="Times New Roman"/>
          <w:color w:val="000000"/>
          <w:lang w:val="sr-Cyrl-CS"/>
        </w:rPr>
        <w:t>usvojen</w:t>
      </w:r>
      <w:r w:rsidR="00FD5506">
        <w:rPr>
          <w:rFonts w:ascii="Times New Roman" w:hAnsi="Times New Roman" w:cs="Times New Roman"/>
          <w:color w:val="000000"/>
          <w:lang w:val="sr-Cyrl-CS"/>
        </w:rPr>
        <w:t>.</w:t>
      </w:r>
    </w:p>
    <w:p w:rsidR="00FD5506" w:rsidRDefault="00FD550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FD5506" w:rsidRPr="00CB3A03" w:rsidRDefault="00FD550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CS"/>
        </w:rPr>
        <w:tab/>
      </w:r>
      <w:r w:rsidR="00766025">
        <w:rPr>
          <w:rFonts w:ascii="Times New Roman" w:hAnsi="Times New Roman" w:cs="Times New Roman"/>
          <w:color w:val="000000"/>
          <w:lang w:val="sr-Cyrl-CS"/>
        </w:rPr>
        <w:t>Sednica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6025">
        <w:rPr>
          <w:rFonts w:ascii="Times New Roman" w:hAnsi="Times New Roman" w:cs="Times New Roman"/>
          <w:color w:val="000000"/>
          <w:lang w:val="sr-Cyrl-CS"/>
        </w:rPr>
        <w:t>je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6025">
        <w:rPr>
          <w:rFonts w:ascii="Times New Roman" w:hAnsi="Times New Roman" w:cs="Times New Roman"/>
          <w:color w:val="000000"/>
          <w:lang w:val="sr-Cyrl-CS"/>
        </w:rPr>
        <w:t>završena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6025">
        <w:rPr>
          <w:rFonts w:ascii="Times New Roman" w:hAnsi="Times New Roman" w:cs="Times New Roman"/>
          <w:color w:val="000000"/>
          <w:lang w:val="sr-Cyrl-CS"/>
        </w:rPr>
        <w:t>u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CB3A03">
        <w:rPr>
          <w:rFonts w:ascii="Times New Roman" w:hAnsi="Times New Roman" w:cs="Times New Roman"/>
          <w:color w:val="000000"/>
        </w:rPr>
        <w:t xml:space="preserve">09.30 </w:t>
      </w:r>
      <w:r w:rsidR="00766025">
        <w:rPr>
          <w:rFonts w:ascii="Times New Roman" w:hAnsi="Times New Roman" w:cs="Times New Roman"/>
          <w:color w:val="000000"/>
          <w:lang w:val="sr-Cyrl-RS"/>
        </w:rPr>
        <w:t>časova</w:t>
      </w:r>
      <w:r w:rsidR="00CB3A03">
        <w:rPr>
          <w:rFonts w:ascii="Times New Roman" w:hAnsi="Times New Roman" w:cs="Times New Roman"/>
          <w:color w:val="000000"/>
          <w:lang w:val="sr-Cyrl-RS"/>
        </w:rPr>
        <w:t>.</w:t>
      </w:r>
    </w:p>
    <w:p w:rsidR="008C39C4" w:rsidRDefault="008C39C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6349E3" w:rsidRPr="006349E3" w:rsidRDefault="00766025" w:rsidP="00634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6349E3" w:rsidRPr="006349E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49E3" w:rsidRPr="006349E3" w:rsidRDefault="006349E3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349E3" w:rsidRPr="006349E3" w:rsidRDefault="006349E3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49E3" w:rsidRPr="006349E3" w:rsidRDefault="00766025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ZAMENICA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ORA</w:t>
      </w: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6349E3" w:rsidRPr="006349E3" w:rsidRDefault="00766025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6349E3"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Elvira Kovács </w:t>
      </w: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(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602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AD0034" w:rsidRDefault="00AD003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634B8" w:rsidRDefault="00D634B8" w:rsidP="006349E3">
      <w:pPr>
        <w:jc w:val="both"/>
      </w:pPr>
    </w:p>
    <w:sectPr w:rsidR="00D634B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34"/>
    <w:rsid w:val="000B2DA9"/>
    <w:rsid w:val="00123567"/>
    <w:rsid w:val="00171F8F"/>
    <w:rsid w:val="00281C4E"/>
    <w:rsid w:val="00285AB7"/>
    <w:rsid w:val="00292929"/>
    <w:rsid w:val="00431BB5"/>
    <w:rsid w:val="004978D9"/>
    <w:rsid w:val="004D68AB"/>
    <w:rsid w:val="00526623"/>
    <w:rsid w:val="00526812"/>
    <w:rsid w:val="00626C81"/>
    <w:rsid w:val="006349E3"/>
    <w:rsid w:val="00766025"/>
    <w:rsid w:val="00806876"/>
    <w:rsid w:val="00840C72"/>
    <w:rsid w:val="00885625"/>
    <w:rsid w:val="008C39C4"/>
    <w:rsid w:val="00A16B1F"/>
    <w:rsid w:val="00A62522"/>
    <w:rsid w:val="00AD0034"/>
    <w:rsid w:val="00B418E4"/>
    <w:rsid w:val="00B72BBE"/>
    <w:rsid w:val="00B9584E"/>
    <w:rsid w:val="00BA35D4"/>
    <w:rsid w:val="00C67DF4"/>
    <w:rsid w:val="00C72EDC"/>
    <w:rsid w:val="00C95D91"/>
    <w:rsid w:val="00CA28B1"/>
    <w:rsid w:val="00CB3A03"/>
    <w:rsid w:val="00D634B8"/>
    <w:rsid w:val="00D93D7F"/>
    <w:rsid w:val="00E12E10"/>
    <w:rsid w:val="00E1476C"/>
    <w:rsid w:val="00EA6C07"/>
    <w:rsid w:val="00EC438B"/>
    <w:rsid w:val="00F070B1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3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D003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0034"/>
    <w:rPr>
      <w:rFonts w:ascii="Tahoma" w:hAnsi="Tahoma" w:cs="Tahoma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3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D003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0034"/>
    <w:rPr>
      <w:rFonts w:ascii="Tahoma" w:hAnsi="Tahoma" w:cs="Tahoma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Sandra Stankovic</cp:lastModifiedBy>
  <cp:revision>11</cp:revision>
  <dcterms:created xsi:type="dcterms:W3CDTF">2017-11-14T09:27:00Z</dcterms:created>
  <dcterms:modified xsi:type="dcterms:W3CDTF">2018-07-10T13:09:00Z</dcterms:modified>
</cp:coreProperties>
</file>